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15" w:rsidRPr="00B60D15" w:rsidRDefault="00B60D15" w:rsidP="00B6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0D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учебного оборудования кабинета географии</w:t>
      </w:r>
      <w:bookmarkStart w:id="0" w:name="_GoBack"/>
      <w:bookmarkEnd w:id="0"/>
    </w:p>
    <w:p w:rsidR="00B60D15" w:rsidRPr="00B60D15" w:rsidRDefault="00B60D15" w:rsidP="00B60D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77"/>
        <w:gridCol w:w="1247"/>
        <w:gridCol w:w="876"/>
        <w:gridCol w:w="858"/>
        <w:gridCol w:w="2224"/>
      </w:tblGrid>
      <w:tr w:rsidR="00B60D15" w:rsidRPr="00B60D15" w:rsidTr="00E14E65">
        <w:trPr>
          <w:cantSplit/>
          <w:tblHeader/>
        </w:trPr>
        <w:tc>
          <w:tcPr>
            <w:tcW w:w="546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077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981" w:type="dxa"/>
            <w:gridSpan w:val="3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Необходимое кол-во</w:t>
            </w: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Прим.</w:t>
            </w:r>
          </w:p>
        </w:tc>
      </w:tr>
      <w:tr w:rsidR="00B60D15" w:rsidRPr="00B60D15" w:rsidTr="00E14E65">
        <w:trPr>
          <w:cantSplit/>
          <w:tblHeader/>
        </w:trPr>
        <w:tc>
          <w:tcPr>
            <w:tcW w:w="546" w:type="dxa"/>
            <w:vMerge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7" w:type="dxa"/>
            <w:vMerge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Основная школа</w:t>
            </w:r>
          </w:p>
        </w:tc>
        <w:tc>
          <w:tcPr>
            <w:tcW w:w="1734" w:type="dxa"/>
            <w:gridSpan w:val="2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Старшая школа</w:t>
            </w: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0D15" w:rsidRPr="00B60D15" w:rsidTr="00E14E65">
        <w:trPr>
          <w:cantSplit/>
          <w:tblHeader/>
        </w:trPr>
        <w:tc>
          <w:tcPr>
            <w:tcW w:w="546" w:type="dxa"/>
            <w:vMerge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7" w:type="dxa"/>
            <w:vMerge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7" w:type="dxa"/>
            <w:vMerge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Базов.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Проф.</w:t>
            </w: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0D15" w:rsidRPr="00B60D15" w:rsidTr="00E14E65">
        <w:trPr>
          <w:tblHeader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Стандарт общего образования по географии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Стандарт по географии и примерные программы входят в состав обязательного программно-методического обеспечения кабинета географии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Стандарт полного среднего образования по географии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Авторские учебные программы по курсам географии основной школы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Авторские учебные программы по курсам географии старшей школы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Библиотечный фонд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>Учебники и учебные пособия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Учебники должны быть допущены Министерством образования и науки. При комплектации учебниками рекомендуется включить в состав книгопечатной продукции и по несколько экземпляров учебников из других УМК по каждому курсу географии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Начальный курс географии. 6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Начальный курс. 6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материков и океанов. 7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География. Наш дом – Земля: материки, океаны, народы и страны. 7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России. Природа. 8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России. Население и хозяйство. 9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России. Природа и население. 8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России. Хозяйство и географические районы. 9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Экономическая и социальная география мира. 10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Экономическая и социальная география мира. Дополнительные главы. 10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Глобальная география. 11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К+</w:t>
            </w: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Дидактические материалы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Рабочая тетрадь по начальному курсу географии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 состав библиотечного фонда рекомендуется включать рабочие тетради, соответствующие используемым учебникам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Рабочая тетрадь по курсу «Материки, океаны, народы, страны»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Рабочая тетрадь по курсу «География России»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Рабочая тетрадь по экономической и социальной географии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начальному курсу географии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курсу «Материки, океаны, народы, страны»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курсу «География России»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экономической и социальной географии мира</w:t>
            </w:r>
          </w:p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Определители 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Малый атлас руководящих ископаемых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Могут быть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использованы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 во время полевого практикума по геолого-геоморфологическим профильным программам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Определитель минералов и горных пород для школьников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Печатные пособия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Таблицы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98%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Ориентирование на местности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 кабинете географии могут быть и другие таблицы, содержание которых соответствует разделам стандарта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Богатство морей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Способы добычи полезных ископаемых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Воды суши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Животный мир материков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Календарь наблюдений за погодой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Климат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Основные зональные типы почв земного шара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Основные зональные типы почв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План и карта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Полезные ископаемые и их использование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Растительный мир материков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Рельеф и геологическое строение Земли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Таблицы по охране природы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  <w:trHeight w:val="430"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Типы климатов земного шара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Портреты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Набор «Путешественники»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Входят портреты ученых и путешественников, чьи имена упомянуты в стандарте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Набор «Ученые-географы»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Карты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66%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Важнейшие культурные растения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Великие географические открытия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Внешние экономические связи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Глобальные проблемы человечества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Зоогеографическая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Карта океанов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Климатическая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Климатические пояса и области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Машиностроение и металлообработка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Народы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Политическая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Содержание карты для основной школы отличается более высоким уровнем генерализации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Почвенная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Природные зоны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Природные ресурсы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Растительности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Религии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Сельское хозяйство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Строение земной коры и полезные ископаемые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Текстильная промышленность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Транспорт и связь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Урбанизация и плотность населения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Уровни социально-экономического развития стран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Физическая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Содержание карты для основной школы отличается более высоким уровнем генерализации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Физическая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полушарий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Химическая промышленность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Черная и цветная металлургия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Экологические проблемы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Содержание карты для старшей  школы отличается более подробной характеристикой экологических проблем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Экономическая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Энергетика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Карты материков, их частей и океанов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81%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Австралия и Новая Зеландия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Австралия и Океания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Австралия и Океания (хозяйственная деятельность населения)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Антарктида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Арктика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Атлантический океан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Африка (политическая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Африка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Африка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Африка (хозяйственная деятельность населения)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Евразия (политическая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Евразия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Евразия (хозяйственная деятельность населения)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Европа (политическая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Европа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Европа (хозяйственная деятельность населения)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Зарубежная Европа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Индийский океан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Северная Америка (политическая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Северная Америка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Северная Америка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Северная Америка (хозяйственная деятельность населения)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Тихий океан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Центральная и Восточная Азия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Юго-Восточная Азия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Юго-Западная Азия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Южная Азия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Южная Америка (политическая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Южная Америка (социально-экономическая)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Южная Америка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Южная Америка (хозяйственная деятельность населения)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Карты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96%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Агроклиматические ресурсы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Д 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Агропромышленный комплекс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Административная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Водные ресурсы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Восточная Сибирь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Восточная Сибирь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Геологическая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Дальний Восток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Дальний Восток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Европейский Север России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Европейский Север России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Европейский Юг России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Европейский Юг России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Западная Сибирь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Западная Сибирь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Земельные ресурсы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Климатическая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Легкая и пищевая промышленность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Лесная и целлюлозно-бумажная промышленность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Машиностроение и металлообработка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Народы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Плотность населения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Поволжье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Поволжье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Почвенная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Природные зоны и биологические ресурсы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Растительности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Северо-Запад России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Северо-Запад России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Тектоника и минеральные ресурсы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Топливная промышленность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Урал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Урал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Физическая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Химическая промышленность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Центральная Россия (комплексная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Центральная Россия (физическая карта)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Черная и цветная металлургия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Экологические проблемы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Электроэнергетика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Рельефные физические карты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Восточная Сибирь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Дальний Восток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Кавказ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Полушария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Пояс гор Южной Сибири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Урал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Альбомы демонстрационного и раздаточного материала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Набор учебных топографических карт (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учебные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топокарты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масштабов 1:10 000, 1:25 000, 1:50 000, 1:100000)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Процент оснащенности 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proofErr w:type="spellStart"/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Иинформационно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-коммуникационные средства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Мультимедийные обучающие программы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Начальный курс географии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Мультимедийные обучающие программы могут </w:t>
            </w: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быть ориентированы на систему дистанционного обучения или носить проблемно-тематический характер и обеспечивать дополнительные условия для изучения отдельных тем и разделов стандарта. В обоих случаях эти пособия должны представлять возможность построения систем текущего и итогового контроля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 тестового) уровня подготовки учащихся. В комплект может входить методическое пособие для учителя.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География 7 класс. Материки, океаны, народы и страны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География 8 класс. Россия: природа и население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География 9 класс. Россия: хозяйство и регионы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География 10 класс. Экономическая и социальная география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Библиотека электронных наглядных пособий по курсам географии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библиотека включает информационно-справочные материалы, ориентированные на различные формы познавательной деятельности,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 исследовательскую проектную работу. В состав электронной библиотеки могут входить тематические базы данных. Электронные библиотеки могут быть размещены как на компакт-диске, так и в сетевом варианте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Учебная геоинформационная система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Может быть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использована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изучения современных информационных технологий представления, хранения, обработки и поиска географической информации,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Процент оснащенности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Технические средства обучения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Мультимедийный компьютер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Тех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ребования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: графическая операционная система, привод для чтения-записи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компкт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-дисков, аудио-видео входы\выходы, возможность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поключения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 и работы в Интернет. В комплекте акустические колонки, микрофон, наушники, прикладные программы (текстовые, табличные, графические и презентационные)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Средства телекоммуникации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Включают: электронная почта, локальная школьная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условияй</w:t>
            </w:r>
            <w:proofErr w:type="spellEnd"/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Может входить в материально-</w:t>
            </w: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техническое обеспечение образовательного учреждения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Экран (на штативе или навесной)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Минимальные размеры 1,25х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,25 м.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Принтер лазерный 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формат печати А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Принтер струйный цветной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формат печати А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Сканер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Видеомагнитофон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экран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60D15">
                <w:rPr>
                  <w:rFonts w:ascii="Times New Roman" w:eastAsia="Times New Roman" w:hAnsi="Times New Roman" w:cs="Times New Roman"/>
                  <w:lang w:eastAsia="ru-RU"/>
                </w:rPr>
                <w:t>72 см</w:t>
              </w:r>
            </w:smartTag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Слайд-проектор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Процент оснащенности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80%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Экранно-звуковые пособия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Видеофильмы и видеофрагменты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83%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Арктические пустыни, тундра, тайга, смешанные и широколиственные леса, степи, высотная поясность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Видеофильм о миграциях древнего человека из Азии в Америку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Памятники природы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об уникальных географических объектах,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Города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 городах РФ,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Крупнейшие города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 крупнейших городах мира,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Видеофильм о русских ученых-географах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об ученых-географах, чьи имена упомянуты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Видеофильм об известных путешественниках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 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 путешественниках, чьи имена упомянуты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Наша живая планета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Озеро Байкал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Уроки из космоса. Ожившая карта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Реки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Рассказывается о реках РФ, упомянутых в </w:t>
            </w: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Воронежский заповедник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Д 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Крупнейшие реки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 реках мира,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Восточная и Северо-Восточная Сибирь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Восточно-Европейская равнина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Вулканы и гейзеры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Выветривание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Высотная поясность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Географическая оболочка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Опасные природные явления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Горы и горообразование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Загадки Мирового океана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Камчатка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Корея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Ландшафты Австралии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Ландшафты Азии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Ландшафты Африки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Ландшафты Северной Америки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Ландшафты Южной Америки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Страны и народы Азии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Страны и народы Африки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Страны и народы Северной Америки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Страны и народы Южной Америки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Заповедные территории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 заповедниках РФ,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Общие физико-географические закономерности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Современная политическая карта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Заповедные территории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Рассказывается о биосферных заповедниках мира, упомянутых в стандарте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Ступени в подземное царство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Уссурийская тайга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Антарктида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Арктика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Великие Географические открытия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Глобальные проблемы человечества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Современные географические исследования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Земля и Солнечная система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В кабинете географии могут быть и другие видеофильмы и фрагменты, </w:t>
            </w: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которых соответствует разделам стандарта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Слайды (диапозитивы</w:t>
            </w:r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 кабинете географии могут быть и другие наборы слайдов, содержание которых соответствует разделам стандарта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География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Ландшафты Земли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Природные явления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Население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Минералы и горные породы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Транспаранты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Абсолютная и относительная высота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Высотная поясность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Горизонтали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Горы и равнины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Градусная сеть, определение широты и долготы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Национальные парки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Образование вулканов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Образование осадков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Образование подземных вод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Отраслевой состав народного хозяйства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Понятие о природном комплексе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Пороги и водопады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Почва и ее образование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Пояса освещенности, климатические пояса и воздушные массы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Речная система и речной бассейн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Солнечная радиация и радиационный баланс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Земля во Вселенной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План и карта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Литосфера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Гидросфера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Атмосфера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Биосфера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Население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В кабинете географии могут быть и другие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транспаратны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, содержание которых соответствует разделам стандарта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Процент оснащенности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Приборы, инструменты для проведения демонстраций и практических занятий (в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>. на местности)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Теллурий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Компас ученический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Теодолит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 комплекте нивелирные рейки, тренога, буссоль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метеостанция (срочный термометр учебный, гигрометр волосяной учебный, аспирационный психрометр, барометр-анероид учебный,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осадкомер</w:t>
            </w:r>
            <w:proofErr w:type="spell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, флюгер, чашечный анемометр, будка метеорологическая)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Линейка визирная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Мензула с планшетом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Нивелир школьный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Угломер школьный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Штатив для мензул, комплектов топографических приборов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Рулетка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Молоток геологический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Набор условных знаков для учебных топографических карт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Магнитная доска для статичных пособий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Полевая геохимическая лаборатория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>Модели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Модель Солнечной системы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Глобус Земли физический (масштаб 1:30 000 000</w:t>
            </w:r>
            <w:proofErr w:type="gramEnd"/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259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Глобус Земли политический (масштаб 1:30 000 000)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Глобус Земли физический лабораторный (для раздачи учащимся) (масштаб 1:50 000 000)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Строение складок в земной коре и эволюция рельефа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Моделирует формирование складчатых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структур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основных форм рельефа суши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Модель вулкана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i/>
                <w:lang w:eastAsia="ru-RU"/>
              </w:rPr>
              <w:t>Расходные материалы, реактивы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Запасной комплект реактивов для полевой геохимической лаборатории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Процент оснащенности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Натуральные объекты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Коллекции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Коллекция горных пород и минералов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Коллекция полезных ископаемых различных типов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Помимо существующих коллекций </w:t>
            </w: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целесообразно иметь такие коллекции, как коллекции по производству меди, алюминия</w:t>
            </w: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ИТОГО: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Коллекция производства:</w:t>
            </w:r>
          </w:p>
          <w:p w:rsidR="00B60D15" w:rsidRPr="00B60D15" w:rsidRDefault="00B60D15" w:rsidP="00B60D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шерстяных тканей</w:t>
            </w:r>
          </w:p>
          <w:p w:rsidR="00B60D15" w:rsidRPr="00B60D15" w:rsidRDefault="00B60D15" w:rsidP="00B60D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шелковых тканей</w:t>
            </w:r>
          </w:p>
          <w:p w:rsidR="00B60D15" w:rsidRPr="00B60D15" w:rsidRDefault="00B60D15" w:rsidP="00B60D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льняных тканей</w:t>
            </w:r>
          </w:p>
          <w:p w:rsidR="00B60D15" w:rsidRPr="00B60D15" w:rsidRDefault="00B60D15" w:rsidP="00B60D1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хлопчатобумажных тканей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Коллекция по производству чугуна и стали»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Коллекция по нефть и нефтепродуктам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Коллекция по производству меди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rPr>
          <w:cantSplit/>
        </w:trPr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271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Коллекция по производству алюминия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  <w:vMerge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Шкала твердости 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Мооса</w:t>
            </w:r>
            <w:proofErr w:type="spellEnd"/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Целесообразно использовать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 ходе полевого практикума для определении твердости минералов и горных пород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Набор раздаточных образцов к коллекции горных пород и минералов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Гербарии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Гербарий растений природных зон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Гербарий основных сельскохозяйственных культур, выращиваемых в России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Гербарий основных сельскохозяйственных культур мира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Процент оснащенности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67%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Специализированная учебная мебель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Ящик-</w:t>
            </w:r>
            <w:proofErr w:type="spellStart"/>
            <w:r w:rsidRPr="00B6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табличник</w:t>
            </w:r>
            <w:proofErr w:type="spellEnd"/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Размещается </w:t>
            </w: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 xml:space="preserve"> лаборантской или под аудиторной доской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Картохранилище</w:t>
            </w:r>
            <w:proofErr w:type="spellEnd"/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При наличии лаборантской размещается в ней</w:t>
            </w:r>
            <w:proofErr w:type="gramEnd"/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Аудиторная доска</w:t>
            </w:r>
            <w:r w:rsidRPr="00B60D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магнитной поверхностью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0D15">
              <w:rPr>
                <w:rFonts w:ascii="Times New Roman" w:eastAsia="Times New Roman" w:hAnsi="Times New Roman" w:cs="Times New Roman"/>
                <w:lang w:val="en-US" w:eastAsia="ru-RU"/>
              </w:rPr>
              <w:t>+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lang w:eastAsia="ru-RU"/>
              </w:rPr>
              <w:t>В комплекте приспособления для крепежа таблиц, транспарантов, карт</w:t>
            </w:r>
          </w:p>
        </w:tc>
      </w:tr>
      <w:tr w:rsidR="00B60D15" w:rsidRPr="00B60D15" w:rsidTr="00E14E65">
        <w:tc>
          <w:tcPr>
            <w:tcW w:w="54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77" w:type="dxa"/>
          </w:tcPr>
          <w:p w:rsidR="00B60D15" w:rsidRPr="00B60D15" w:rsidRDefault="00B60D15" w:rsidP="00B60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Процент оснащенности</w:t>
            </w:r>
          </w:p>
        </w:tc>
        <w:tc>
          <w:tcPr>
            <w:tcW w:w="1247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D15">
              <w:rPr>
                <w:rFonts w:ascii="Times New Roman" w:eastAsia="Times New Roman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876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8" w:type="dxa"/>
          </w:tcPr>
          <w:p w:rsidR="00B60D15" w:rsidRPr="00B60D15" w:rsidRDefault="00B60D15" w:rsidP="00B60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4" w:type="dxa"/>
          </w:tcPr>
          <w:p w:rsidR="00B60D15" w:rsidRPr="00B60D15" w:rsidRDefault="00B60D15" w:rsidP="00B60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0D15" w:rsidRPr="00B60D15" w:rsidRDefault="00B60D15" w:rsidP="00B60D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0D15" w:rsidRPr="00B60D15" w:rsidRDefault="00B60D15" w:rsidP="00B60D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0D15" w:rsidRPr="00B60D15" w:rsidRDefault="00B60D15" w:rsidP="00B60D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0D15" w:rsidRPr="00B60D15" w:rsidRDefault="00B60D15" w:rsidP="00B60D1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60D15">
        <w:rPr>
          <w:rFonts w:ascii="Times New Roman" w:eastAsia="Times New Roman" w:hAnsi="Times New Roman" w:cs="Times New Roman"/>
          <w:b/>
          <w:lang w:eastAsia="ru-RU"/>
        </w:rPr>
        <w:t>Процент оснащенности кабинета 93%</w:t>
      </w:r>
    </w:p>
    <w:p w:rsidR="00B60D15" w:rsidRPr="00B60D15" w:rsidRDefault="00B60D15" w:rsidP="00B60D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0D15" w:rsidRPr="00B60D15" w:rsidRDefault="00B60D15" w:rsidP="00B60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3B" w:rsidRDefault="00B60D15"/>
    <w:sectPr w:rsidR="006D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402"/>
    <w:multiLevelType w:val="hybridMultilevel"/>
    <w:tmpl w:val="3F80A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071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BB3396"/>
    <w:multiLevelType w:val="singleLevel"/>
    <w:tmpl w:val="6C84A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A91013"/>
    <w:multiLevelType w:val="hybridMultilevel"/>
    <w:tmpl w:val="D004A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96FB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A0A35D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3A22B9C"/>
    <w:multiLevelType w:val="hybridMultilevel"/>
    <w:tmpl w:val="6D8C2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59482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1F776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53"/>
    <w:rsid w:val="00090F53"/>
    <w:rsid w:val="007674C8"/>
    <w:rsid w:val="00B60D15"/>
    <w:rsid w:val="00C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D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0D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D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0D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60D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0D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D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0D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0D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D1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60D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0D15"/>
    <w:rPr>
      <w:rFonts w:ascii="Times New Roman" w:eastAsia="Times New Roman" w:hAnsi="Times New Roman" w:cs="Times New Roman"/>
      <w:b/>
      <w:bCs/>
      <w:i/>
      <w:lang w:eastAsia="ru-RU"/>
    </w:rPr>
  </w:style>
  <w:style w:type="numbering" w:customStyle="1" w:styleId="11">
    <w:name w:val="Нет списка1"/>
    <w:next w:val="a2"/>
    <w:semiHidden/>
    <w:unhideWhenUsed/>
    <w:rsid w:val="00B60D15"/>
  </w:style>
  <w:style w:type="paragraph" w:customStyle="1" w:styleId="text">
    <w:name w:val="text"/>
    <w:basedOn w:val="a"/>
    <w:rsid w:val="00B60D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a3">
    <w:name w:val="Знак Знак Знак"/>
    <w:basedOn w:val="a"/>
    <w:rsid w:val="00B60D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0D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60D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0D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0D1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B60D1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0D1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D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0D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0D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0D1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B60D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0D15"/>
    <w:rPr>
      <w:rFonts w:ascii="Times New Roman" w:eastAsia="Times New Roman" w:hAnsi="Times New Roman" w:cs="Times New Roman"/>
      <w:b/>
      <w:bCs/>
      <w:i/>
      <w:lang w:eastAsia="ru-RU"/>
    </w:rPr>
  </w:style>
  <w:style w:type="numbering" w:customStyle="1" w:styleId="11">
    <w:name w:val="Нет списка1"/>
    <w:next w:val="a2"/>
    <w:semiHidden/>
    <w:unhideWhenUsed/>
    <w:rsid w:val="00B60D15"/>
  </w:style>
  <w:style w:type="paragraph" w:customStyle="1" w:styleId="text">
    <w:name w:val="text"/>
    <w:basedOn w:val="a"/>
    <w:rsid w:val="00B60D1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a3">
    <w:name w:val="Знак Знак Знак"/>
    <w:basedOn w:val="a"/>
    <w:rsid w:val="00B60D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2568</Words>
  <Characters>14639</Characters>
  <Application>Microsoft Office Word</Application>
  <DocSecurity>0</DocSecurity>
  <Lines>121</Lines>
  <Paragraphs>34</Paragraphs>
  <ScaleCrop>false</ScaleCrop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Мухомедзянова Тамара Николаевна</dc:creator>
  <cp:keywords/>
  <dc:description/>
  <cp:lastModifiedBy>Мухомедзянова Тамара Николаевна</cp:lastModifiedBy>
  <cp:revision>2</cp:revision>
  <dcterms:created xsi:type="dcterms:W3CDTF">2016-02-20T10:58:00Z</dcterms:created>
  <dcterms:modified xsi:type="dcterms:W3CDTF">2016-02-20T10:58:00Z</dcterms:modified>
</cp:coreProperties>
</file>