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1D" w:rsidRDefault="00257F1D" w:rsidP="00257F1D">
      <w:pPr>
        <w:pageBreakBefore/>
        <w:spacing w:line="276" w:lineRule="auto"/>
        <w:jc w:val="center"/>
        <w:rPr>
          <w:b/>
          <w:caps/>
          <w:sz w:val="32"/>
          <w:szCs w:val="20"/>
          <w:u w:val="single"/>
        </w:rPr>
      </w:pPr>
      <w:r>
        <w:rPr>
          <w:b/>
          <w:caps/>
          <w:sz w:val="32"/>
          <w:szCs w:val="20"/>
          <w:u w:val="single"/>
        </w:rPr>
        <w:t>оснащение Кабинета БИОЛОГИИ  №  24</w:t>
      </w:r>
    </w:p>
    <w:p w:rsidR="00257F1D" w:rsidRDefault="00257F1D" w:rsidP="00257F1D">
      <w:pPr>
        <w:spacing w:line="276" w:lineRule="auto"/>
        <w:jc w:val="center"/>
        <w:rPr>
          <w:b/>
          <w:caps/>
          <w:sz w:val="32"/>
          <w:szCs w:val="20"/>
          <w:u w:val="single"/>
        </w:rPr>
      </w:pPr>
      <w:r>
        <w:rPr>
          <w:b/>
          <w:caps/>
          <w:sz w:val="32"/>
          <w:szCs w:val="20"/>
          <w:u w:val="single"/>
        </w:rPr>
        <w:t>для реализации</w:t>
      </w:r>
      <w:r>
        <w:rPr>
          <w:b/>
          <w:sz w:val="32"/>
          <w:szCs w:val="20"/>
          <w:u w:val="single"/>
        </w:rPr>
        <w:t xml:space="preserve"> </w:t>
      </w:r>
      <w:r w:rsidR="009B21EB">
        <w:rPr>
          <w:b/>
          <w:sz w:val="32"/>
          <w:szCs w:val="20"/>
          <w:u w:val="single"/>
        </w:rPr>
        <w:t>ФГОС</w:t>
      </w:r>
      <w:r w:rsidR="009B21EB">
        <w:rPr>
          <w:b/>
          <w:sz w:val="32"/>
          <w:szCs w:val="20"/>
          <w:u w:val="single"/>
        </w:rPr>
        <w:t xml:space="preserve"> на уровне </w:t>
      </w:r>
      <w:r>
        <w:rPr>
          <w:b/>
          <w:sz w:val="32"/>
          <w:szCs w:val="20"/>
          <w:u w:val="single"/>
        </w:rPr>
        <w:t xml:space="preserve">  </w:t>
      </w:r>
      <w:r>
        <w:rPr>
          <w:b/>
          <w:caps/>
          <w:sz w:val="32"/>
          <w:szCs w:val="20"/>
          <w:u w:val="single"/>
        </w:rPr>
        <w:t>основного общего образования</w:t>
      </w:r>
    </w:p>
    <w:p w:rsidR="00257F1D" w:rsidRDefault="00257F1D" w:rsidP="00257F1D">
      <w:pPr>
        <w:jc w:val="center"/>
        <w:rPr>
          <w:b/>
          <w:sz w:val="32"/>
          <w:szCs w:val="20"/>
        </w:rPr>
      </w:pPr>
      <w:bookmarkStart w:id="0" w:name="_GoBack"/>
      <w:bookmarkEnd w:id="0"/>
    </w:p>
    <w:tbl>
      <w:tblPr>
        <w:tblW w:w="0" w:type="auto"/>
        <w:tblInd w:w="-44" w:type="dxa"/>
        <w:tblLayout w:type="fixed"/>
        <w:tblLook w:val="04A0" w:firstRow="1" w:lastRow="0" w:firstColumn="1" w:lastColumn="0" w:noHBand="0" w:noVBand="1"/>
      </w:tblPr>
      <w:tblGrid>
        <w:gridCol w:w="682"/>
        <w:gridCol w:w="3855"/>
        <w:gridCol w:w="992"/>
        <w:gridCol w:w="992"/>
        <w:gridCol w:w="992"/>
        <w:gridCol w:w="2729"/>
      </w:tblGrid>
      <w:tr w:rsidR="00257F1D" w:rsidTr="00257F1D"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объектов и средств</w:t>
            </w:r>
          </w:p>
          <w:p w:rsidR="00257F1D" w:rsidRDefault="00257F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Материально-технического обеспечения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Необходимое количество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 xml:space="preserve">Примечания (указать фактическое количество каждого из наименований в штуках для определения уровня оснащенности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%)</w:t>
            </w:r>
          </w:p>
        </w:tc>
      </w:tr>
      <w:tr w:rsidR="00257F1D" w:rsidTr="00257F1D"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  <w:tc>
          <w:tcPr>
            <w:tcW w:w="9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Основная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Старшая школа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  <w:tc>
          <w:tcPr>
            <w:tcW w:w="9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Базов.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Проф.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 xml:space="preserve">                                     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 xml:space="preserve">     3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 xml:space="preserve">     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 xml:space="preserve">       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</w:pPr>
            <w:r>
              <w:t xml:space="preserve">       6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БИБЛИОТЕЧНЫЙ  ФОНД (КНИГОПЕЧАТНАЯ ПРОДУКЦИЯ)                     </w:t>
            </w:r>
            <w:r>
              <w:rPr>
                <w:b/>
                <w:sz w:val="22"/>
                <w:lang w:val="en-US"/>
              </w:rPr>
              <w:t>100%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Стандарт  основного общего образования по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11"/>
              <w:snapToGrid w:val="0"/>
              <w:rPr>
                <w:sz w:val="22"/>
              </w:rPr>
            </w:pPr>
            <w:r>
              <w:rPr>
                <w:sz w:val="22"/>
              </w:rPr>
              <w:t>Стандарт  среднего (полного) общего образования по биологии (базовый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1.3.       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Стандарт  среднего (полного) общего образования по биологии  (профильный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1.4.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Примерная программа  основного общего  образования по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1.5.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Примерная программа  среднего (полного) общего  образования  на базовом уровне </w:t>
            </w:r>
            <w:proofErr w:type="gramStart"/>
            <w:r>
              <w:rPr>
                <w:sz w:val="22"/>
              </w:rPr>
              <w:t>по</w:t>
            </w:r>
            <w:proofErr w:type="gramEnd"/>
            <w:r>
              <w:rPr>
                <w:sz w:val="22"/>
              </w:rPr>
              <w:t xml:space="preserve"> биологи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1.6. 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Примерная программа среднего (полного) общего образования  на профильном уровне  по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Авторские рабочие программы  по разделам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1.8.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Общая методика преподавания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Книги для чтения по всем разделам  курса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Методические пособия для учителя (рекомендации  к проведению уроков)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1.11.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Определитель водных беспозвоночных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1.12.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Определитель насекомых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1.13.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Определитель </w:t>
            </w:r>
            <w:proofErr w:type="gramStart"/>
            <w:r>
              <w:rPr>
                <w:sz w:val="22"/>
              </w:rPr>
              <w:t>паукообразных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1.14.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Определитель птиц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1.15.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Определитель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1.16.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Рабочие тетради для учащихся по всем разделам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1.17.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Учебники по всем разделам (баз.)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1.18.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Учебники по профилям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1.19.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Энциклопедия «Животные»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1.20.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Энциклопедия «Растения»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ПЕЧАТНЫЕ ПОСОБИЯ                                                                                           </w:t>
            </w:r>
            <w:r>
              <w:rPr>
                <w:b/>
                <w:sz w:val="22"/>
                <w:lang w:val="en-US"/>
              </w:rPr>
              <w:t>85%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Таблицы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4"/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i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i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i/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2.1.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Анатомия, физиология и гигиена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iCs/>
                <w:sz w:val="22"/>
              </w:rPr>
            </w:pPr>
            <w:r>
              <w:rPr>
                <w:iCs/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Биотехнология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Генетика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Единицы измерений, используемых в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 xml:space="preserve"> Постоянная экспозиция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Постоянная экспозиция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Основы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  <w:p w:rsidR="00257F1D" w:rsidRDefault="00257F1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Портреты ученых биологов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  <w:p w:rsidR="00257F1D" w:rsidRDefault="00257F1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Правила поведения в учебном кабинете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Правила поведения на экскурсии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Правила работы с цифровым микроскопом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Развитие животного и растительного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2.11.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Систематика 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2.12.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Систематика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2.13.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Строение, размножение и разнообразие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2.14.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Строение, размножение и разнообразие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2.15.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Схема строения  клеток живых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2.16.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Уровни организации живой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Карты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2.17.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Биосферные заповедники и национальные парки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2.18.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Заповедники и заказники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2.19.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Зоогеографическая карта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2.20.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Зоогеографическая карта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2.21.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Население и урбанизация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2.22.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Природные зоны 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2.23.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Центры происхождения культурных растений и домашних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Атласы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2.24.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Анатомия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2.25.       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Беспозвоночные животные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2.26.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Позвоночные животные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2.27.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Растения. Грибы. Лишайники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ЦИФРОВЫЕ ОБРАЗОВАТЕЛЬНЫЕ РЕСУРСЫ                                               </w:t>
            </w:r>
            <w:r>
              <w:rPr>
                <w:b/>
                <w:sz w:val="22"/>
                <w:lang w:val="en-US"/>
              </w:rPr>
              <w:t>90%</w:t>
            </w:r>
          </w:p>
        </w:tc>
      </w:tr>
      <w:tr w:rsidR="00257F1D" w:rsidTr="00257F1D">
        <w:trPr>
          <w:trHeight w:val="12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Цифровые компоненты учебно-методическим комплексам по основным разделам курса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</w:tr>
      <w:tr w:rsidR="00257F1D" w:rsidTr="00257F1D">
        <w:trPr>
          <w:trHeight w:val="12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цифровых образовательных ресурсов по курсу биологии, в том числе задачник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6</w:t>
            </w:r>
          </w:p>
        </w:tc>
      </w:tr>
      <w:tr w:rsidR="00257F1D" w:rsidTr="00257F1D">
        <w:trPr>
          <w:trHeight w:val="12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3.3.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Задачник (цифровая база данных для создания тематических и итоговых </w:t>
            </w:r>
            <w:proofErr w:type="spellStart"/>
            <w:r>
              <w:rPr>
                <w:sz w:val="22"/>
                <w:szCs w:val="22"/>
              </w:rPr>
              <w:t>разноуровневых</w:t>
            </w:r>
            <w:proofErr w:type="spellEnd"/>
            <w:r>
              <w:rPr>
                <w:sz w:val="22"/>
                <w:szCs w:val="22"/>
              </w:rPr>
              <w:t xml:space="preserve"> тренировочных и проверочных материалов для организации фронтальной и индивидуальной работы).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1</w:t>
            </w:r>
          </w:p>
        </w:tc>
      </w:tr>
      <w:tr w:rsidR="00257F1D" w:rsidTr="00257F1D">
        <w:trPr>
          <w:trHeight w:val="12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Общепользовательские</w:t>
            </w:r>
            <w:proofErr w:type="spellEnd"/>
            <w:r>
              <w:rPr>
                <w:sz w:val="22"/>
                <w:szCs w:val="22"/>
              </w:rPr>
              <w:t xml:space="preserve"> цифровые инструменты учебной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</w:tr>
      <w:tr w:rsidR="00257F1D" w:rsidTr="00257F1D">
        <w:trPr>
          <w:trHeight w:val="12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3.5.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Специализированные цифровые инструменты учебной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К специализированным инструментам учебной деятельности, используемыми в курсе биологии, относятся, в частности, построитель определителей, виртуальные лаборатории, являющиеся проектной средой, предназначенной для изучения строения клетки, генетики и др.;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 xml:space="preserve">4.ЭКРАННО-ЗВУКОВЫЕ ПОСОБИЯ  </w:t>
            </w:r>
            <w:r>
              <w:rPr>
                <w:sz w:val="22"/>
              </w:rPr>
              <w:t xml:space="preserve"> (могут быть в цифровом виде)       100%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Видеофильмы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ind w:right="-108"/>
              <w:rPr>
                <w:sz w:val="22"/>
              </w:rPr>
            </w:pPr>
            <w:r>
              <w:rPr>
                <w:sz w:val="22"/>
              </w:rPr>
              <w:t>Фрагментарный видеофильм  о сельскохозяйственных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Фрагментарный  видеофильм  о строении, размножении и среде обитания растений основных отделов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Фрагментарный  видеофильм о беспозвоночных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Фрагментарный  видеофильм по обмену веществ у растений и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4.5.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Фрагментарный видеофильм  по генетике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Фрагментарный видеофильм  по эволюции живых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4.7.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Фрагментарный видеофильм о позвоночных животных (по отрядам)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rPr>
          <w:trHeight w:val="43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Фрагментарный видеофильм об охране природы в России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Фрагментарный видеофильм по анатомии и физиологии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Фрагментарный видеофильм по гигиене  человека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ind w:hanging="108"/>
              <w:rPr>
                <w:sz w:val="22"/>
              </w:rPr>
            </w:pPr>
            <w:r>
              <w:rPr>
                <w:sz w:val="22"/>
              </w:rPr>
              <w:t xml:space="preserve">  Фрагментарный видеофильм по   оказанию первой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Фрагментарный видеофильм по основным экологическим проблемам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Фрагментарный видеофильм по селекции живых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Фрагментарный видеофильм происхождение и развитие жизни  на </w:t>
            </w:r>
            <w:r>
              <w:rPr>
                <w:sz w:val="22"/>
              </w:rPr>
              <w:lastRenderedPageBreak/>
              <w:t>Земле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Слайды-диапозитивы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Методы и приемы работы в микробиологии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ind w:left="-695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Многообразие бактерий,  грибов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Многообразие беспозвоночных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Многообразие позвоночных 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4.19.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Многообразие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Транспаранты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Цитогенетические процессы и их использование человеком (биосинтез белка, деление клетки, гаметогенез, клонирование иммунитет человека, фотосинтез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57F1D" w:rsidRDefault="00257F1D">
            <w:pPr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по основам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Рефлекторные дуги рефлексов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Систематика  беспозвоночных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Систематика  </w:t>
            </w:r>
            <w:proofErr w:type="gramStart"/>
            <w:r>
              <w:rPr>
                <w:sz w:val="22"/>
              </w:rPr>
              <w:t>покрытосеменных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Систематика бактерий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Систематика водорослей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Систематика грибов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Систематика позвоночных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4.29.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Строение беспозвоночных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4.30.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Строение и размножение вирусов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4.31.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Строение позвоночных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4.32.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Строение цветков  различных семейств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4.33.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Структура органоидов клетки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Таблицы-</w:t>
            </w:r>
            <w:proofErr w:type="spellStart"/>
            <w:r>
              <w:rPr>
                <w:b w:val="0"/>
                <w:bCs w:val="0"/>
                <w:sz w:val="22"/>
              </w:rPr>
              <w:t>фолии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4.34.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Комплекты по тематике необходимых разделов биологии  функционально заменяют  демонстрационные таблицы на печатной основе, которые используют  эпизодически.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1 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ТЕХНИЧЕСКИЕ СРЕДСТВА ОБУЧЕНИЯ (СРЕДСТВА ИКТ)                         50%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Диапроектор (слайд-проектор)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  <w:p w:rsidR="00257F1D" w:rsidRDefault="00257F1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Набор компьютерных датчиков с собственными индикаторами или </w:t>
            </w:r>
            <w:proofErr w:type="gramStart"/>
            <w:r>
              <w:rPr>
                <w:sz w:val="22"/>
              </w:rPr>
              <w:t>подключаемые</w:t>
            </w:r>
            <w:proofErr w:type="gramEnd"/>
            <w:r>
              <w:rPr>
                <w:sz w:val="22"/>
              </w:rPr>
              <w:t xml:space="preserve"> карманным портативным компьютерам (должен входить в комплект)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Датчики содержания кислорода, частоты сердечных сокращений, дыхания, освещенности, температуры, влажности и др.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Мультимедийный компьютер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 с приставкой для сканирования слайдов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</w:p>
          <w:p w:rsidR="00257F1D" w:rsidRDefault="00257F1D">
            <w:pPr>
              <w:rPr>
                <w:sz w:val="22"/>
                <w:szCs w:val="22"/>
              </w:rPr>
            </w:pPr>
          </w:p>
          <w:p w:rsidR="00257F1D" w:rsidRDefault="00257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57F1D" w:rsidRDefault="00257F1D">
            <w:pPr>
              <w:rPr>
                <w:sz w:val="22"/>
                <w:szCs w:val="22"/>
              </w:rPr>
            </w:pPr>
          </w:p>
          <w:p w:rsidR="00257F1D" w:rsidRDefault="00257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257F1D" w:rsidRDefault="00257F1D">
            <w:pPr>
              <w:rPr>
                <w:sz w:val="22"/>
                <w:szCs w:val="22"/>
              </w:rPr>
            </w:pPr>
          </w:p>
          <w:p w:rsidR="00257F1D" w:rsidRDefault="00257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57F1D" w:rsidRDefault="00257F1D">
            <w:pPr>
              <w:rPr>
                <w:sz w:val="22"/>
                <w:szCs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 лазерный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видеокамера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5.7.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фотокамера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5.8.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Слайд-проектор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Мультимедиа проектор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для проектора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F1D" w:rsidRDefault="00257F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5.11.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Экран</w:t>
            </w:r>
            <w:r>
              <w:rPr>
                <w:sz w:val="22"/>
                <w:szCs w:val="22"/>
              </w:rPr>
              <w:t xml:space="preserve"> (на штативе или навесной)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5.12.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Интерактивная доска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5.13.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Цифровой микроскоп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6.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УЧЕБНО-ПРАКТИЧЕСКОЕ И УЧЕБНО-ЛАБОРАТОРНОЕ ОБОРУДОВАНИЕ    71%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Приборы, приспособления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Барометр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Весы аналитические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Весы учебные с разновесами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Гигрометр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Комплект  для экологических исследований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Комплект  посуды и принадлежностей для проведения  лабораторных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17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Комплект оборудования для комнатных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Комплект оборудования для содержания 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Лупа бинокулярная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Лупа ручная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Лупа штативная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Микроскоп  школьный   ув.300-500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Микроскоп лабораторный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Термометр наружный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Термометр почвенный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Термостат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Тонометр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Цифровой микроскоп или микрофотонасадка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6.19.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Эргометр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  <w:p w:rsidR="00257F1D" w:rsidRDefault="00257F1D">
            <w:pPr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Реактивы и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6.20.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Комплект реактивов для базового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6.21.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Комплект реактивов для профильного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МОДЕЛИ                                                                                                                      </w:t>
            </w:r>
            <w:r>
              <w:rPr>
                <w:b/>
                <w:sz w:val="22"/>
                <w:lang w:val="en-US"/>
              </w:rPr>
              <w:t>70%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Модели объемные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Модели цветков различных семейств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«Происхождение 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моделей органов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Торс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Тренажер для оказания первой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нет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i/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Модели остеологические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i/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Скелет человека разборный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Скелеты позвоночных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Череп человека расчлененный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Модели рельефные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Дезоксирибонуклеиновая  кислота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моделей  по строению беспозвоночных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моделей по анатомии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моделей по строению органов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моделей по строению позвоночных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b/>
                <w:bCs/>
                <w:i/>
                <w:sz w:val="22"/>
              </w:rPr>
              <w:t>Модели-аппликации</w:t>
            </w:r>
            <w:r>
              <w:rPr>
                <w:sz w:val="22"/>
              </w:rPr>
              <w:t xml:space="preserve"> (для работы на магнитной доске)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ind w:left="-675" w:right="-4077" w:hanging="142"/>
              <w:rPr>
                <w:sz w:val="22"/>
              </w:rPr>
            </w:pPr>
            <w:proofErr w:type="spellStart"/>
            <w:r>
              <w:rPr>
                <w:sz w:val="22"/>
              </w:rPr>
              <w:t>Генети</w:t>
            </w:r>
            <w:proofErr w:type="spellEnd"/>
            <w:r>
              <w:rPr>
                <w:sz w:val="22"/>
              </w:rPr>
              <w:t xml:space="preserve">   Генетика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Круговорот биогенных элементов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Митоз и мейоз клетки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Основные генетические законы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Размножение различных групп растений (набор)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  <w:p w:rsidR="00257F1D" w:rsidRDefault="00257F1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7.19.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Строение клеток растений и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7.20.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Типичные биоценозы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  <w:p w:rsidR="00257F1D" w:rsidRDefault="00257F1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7.21.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Циклы развития паразитических  червей (набор)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7.22.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Эволюция растений и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Муляжи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7.23.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Плодовые тела шляпочных грибов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7.24.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Позвоночные животные (набор)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7.25.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11"/>
              <w:snapToGrid w:val="0"/>
              <w:rPr>
                <w:sz w:val="22"/>
              </w:rPr>
            </w:pPr>
            <w:r>
              <w:rPr>
                <w:sz w:val="22"/>
              </w:rPr>
              <w:t>Результаты искусственного отбора на примере плодов культурных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НАТУРАЛЬНЫЕ ОБЪЕКТЫ                                                                                </w:t>
            </w:r>
            <w:r>
              <w:rPr>
                <w:b/>
                <w:sz w:val="22"/>
                <w:lang w:val="en-US"/>
              </w:rPr>
              <w:t>100%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Гербарии</w:t>
            </w:r>
            <w:r>
              <w:rPr>
                <w:i/>
                <w:sz w:val="22"/>
              </w:rPr>
              <w:t>,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 xml:space="preserve"> иллюстрирующие морфологические, систематические признаки растений, экологические особенности разных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15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Влажные препараты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Внутреннее строение </w:t>
            </w:r>
            <w:r>
              <w:rPr>
                <w:i/>
                <w:sz w:val="22"/>
              </w:rPr>
              <w:t>позвоночных</w:t>
            </w:r>
            <w:r>
              <w:rPr>
                <w:sz w:val="22"/>
              </w:rPr>
              <w:t xml:space="preserve"> животных (по классам)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Строение глаза  млекопитающего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Микропрепараты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микропрепаратов по ботанике (проф.)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микропрепаратов по зоологии (проф.)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микропрепаратов по общей биологии (базовый)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микропрепаратов по общей биологии (проф.)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микропрепаратов по разделу «Растения. Бактерии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Грибы. Лишайники» (</w:t>
            </w:r>
            <w:proofErr w:type="gramStart"/>
            <w:r>
              <w:rPr>
                <w:sz w:val="22"/>
              </w:rPr>
              <w:t>базовый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8.9.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микропрепаратов по разделу «Человек» (базовый)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Набор микропрепаратов по разделу »Животные» (базовый)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Коллекции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Вредители сельскохозяйственных культур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257F1D" w:rsidTr="00257F1D">
        <w:trPr>
          <w:trHeight w:val="41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Ископаемые растения и животные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Морфо-экологические адаптации организмов  к среде обитания (форма, окраска и пр.)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Живые объекты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i/>
                <w:sz w:val="22"/>
              </w:rPr>
              <w:t>Комнатные растения по экологическим группам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Тропические влажные леса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Влажные субтропики</w:t>
            </w:r>
          </w:p>
          <w:p w:rsidR="00257F1D" w:rsidRDefault="00257F1D">
            <w:pPr>
              <w:rPr>
                <w:sz w:val="22"/>
              </w:rPr>
            </w:pPr>
            <w:r>
              <w:rPr>
                <w:sz w:val="22"/>
              </w:rPr>
              <w:t>Сухие субтропики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Пустыни и полупустыни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Водные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4"/>
              <w:snapToGrid w:val="0"/>
              <w:rPr>
                <w:sz w:val="22"/>
              </w:rPr>
            </w:pPr>
            <w:r>
              <w:rPr>
                <w:sz w:val="22"/>
              </w:rPr>
              <w:t>Беспозвоночные животные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Простейшие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8.19.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Черви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8.20.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Насекомые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8.21.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Моллюски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i/>
                <w:sz w:val="22"/>
              </w:rPr>
              <w:t>Позвоночные животные</w:t>
            </w:r>
            <w:r>
              <w:rPr>
                <w:sz w:val="22"/>
              </w:rPr>
              <w:t xml:space="preserve">   (содержатся при соблюдении санитарно-гигиенических норм)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8.22.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Млекопитающие (хомячки, морские свинки)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8.23.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Рыбы местных водоемов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8.24.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Аквариумные рыбы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8.25.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Мелкие певчие птицы, волнистые попугаи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rPr>
          <w:trHeight w:val="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9.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ИГРЫ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9.1.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Настольные развивающие игры по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9.2.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Биологические конструкторы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10.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 xml:space="preserve">СИСТЕМА СРЕДСТВ ИЗМЕРЕНИЯ                                      </w:t>
            </w:r>
            <w:r>
              <w:rPr>
                <w:b/>
                <w:bCs/>
                <w:sz w:val="22"/>
                <w:lang w:val="en-US"/>
              </w:rPr>
              <w:t>0%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10..1.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Универсальные измерительные комплексы   нет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Приставка токовая 0-14 </w:t>
            </w:r>
            <w:proofErr w:type="spellStart"/>
            <w:r>
              <w:rPr>
                <w:sz w:val="22"/>
              </w:rPr>
              <w:t>pH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Электрод </w:t>
            </w:r>
            <w:proofErr w:type="spellStart"/>
            <w:r>
              <w:rPr>
                <w:sz w:val="22"/>
              </w:rPr>
              <w:t>ph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Датчик содержания кислорода с адаптером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Датчик частоты сокращения сердца 0-200 ударов/мин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Датчик освещенности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Датчик температуры -25-+110 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</w:t>
            </w: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Датчик влажности  повышенной </w:t>
            </w:r>
            <w:r>
              <w:rPr>
                <w:sz w:val="22"/>
              </w:rPr>
              <w:lastRenderedPageBreak/>
              <w:t>точности 0-100% (точность 5%)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10.1.8.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Датчик дыхания +/- 315 л/мин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10.1.9.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Измерительный Интерфейс, устройство для регистрации и сбора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Программное обеспечение для регистрации и сбора данных (лицензия на лабораторию)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10.1.11.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Методические материалы к цифровой лаборатории по биологии и 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10.1.12.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Контейнер для хранения датчиков 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10.1.13.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4"/>
              <w:tabs>
                <w:tab w:val="left" w:pos="70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Раздаточный контейнер для датчиков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11.</w:t>
            </w: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iCs/>
                <w:caps/>
                <w:sz w:val="22"/>
                <w:lang w:val="en-US"/>
              </w:rPr>
            </w:pPr>
            <w:r>
              <w:rPr>
                <w:b/>
                <w:bCs/>
                <w:iCs/>
                <w:caps/>
                <w:sz w:val="22"/>
              </w:rPr>
              <w:t xml:space="preserve">Экскурсионное оборудование                               </w:t>
            </w:r>
            <w:r>
              <w:rPr>
                <w:b/>
                <w:bCs/>
                <w:iCs/>
                <w:caps/>
                <w:sz w:val="22"/>
                <w:lang w:val="en-US"/>
              </w:rPr>
              <w:t>90%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</w:p>
        </w:tc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Экскурсионное оборудование используется на группу учащихся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Бинокль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snapToGrid w:val="0"/>
              <w:rPr>
                <w:sz w:val="22"/>
              </w:rPr>
            </w:pP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11.2.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Морилка для насекомых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11.3.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Папка гербарная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11.4.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Пресс гербарный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11.5.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Рулетка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57F1D" w:rsidTr="00257F1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11.6.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Совок для выкапывания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257F1D" w:rsidRDefault="00257F1D" w:rsidP="00257F1D">
      <w:pPr>
        <w:widowControl w:val="0"/>
        <w:jc w:val="both"/>
      </w:pPr>
      <w:r>
        <w:t>Для характеристики количественных показателей используются следующие символические обозначения:</w:t>
      </w:r>
    </w:p>
    <w:p w:rsidR="00257F1D" w:rsidRDefault="00257F1D" w:rsidP="00257F1D">
      <w:pPr>
        <w:widowControl w:val="0"/>
        <w:ind w:firstLine="567"/>
        <w:jc w:val="both"/>
      </w:pPr>
      <w:r>
        <w:rPr>
          <w:b/>
        </w:rPr>
        <w:t>Д</w:t>
      </w:r>
      <w:r>
        <w:t xml:space="preserve"> – демонстрационный экземпляр (1 экз., кроме специально оговоренных случаев), буквой</w:t>
      </w:r>
      <w:proofErr w:type="gramStart"/>
      <w:r>
        <w:t xml:space="preserve"> </w:t>
      </w:r>
      <w:r>
        <w:rPr>
          <w:b/>
        </w:rPr>
        <w:t>Д</w:t>
      </w:r>
      <w:proofErr w:type="gramEnd"/>
      <w:r>
        <w:t xml:space="preserve"> также обозначается все оборудование, необходимое в единственном экземпляре;</w:t>
      </w:r>
    </w:p>
    <w:p w:rsidR="00257F1D" w:rsidRDefault="00257F1D" w:rsidP="00257F1D">
      <w:pPr>
        <w:widowControl w:val="0"/>
        <w:ind w:firstLine="567"/>
        <w:jc w:val="both"/>
      </w:pPr>
      <w:proofErr w:type="gramStart"/>
      <w:r>
        <w:rPr>
          <w:b/>
        </w:rPr>
        <w:t>Р</w:t>
      </w:r>
      <w:proofErr w:type="gramEnd"/>
      <w:r>
        <w:t xml:space="preserve"> – полный комплект (исходя из реальной наполняемости класса), для школ с наполняемостью классов свыше 25 человек при комплектовании кабинета средствами ИКТ рекомендуется исходить из 15 рабочих мест учащихся; </w:t>
      </w:r>
    </w:p>
    <w:p w:rsidR="00257F1D" w:rsidRDefault="00257F1D" w:rsidP="00257F1D">
      <w:pPr>
        <w:tabs>
          <w:tab w:val="left" w:pos="900"/>
        </w:tabs>
        <w:ind w:left="540"/>
        <w:jc w:val="both"/>
      </w:pPr>
      <w:r>
        <w:rPr>
          <w:b/>
        </w:rPr>
        <w:t>Ф</w:t>
      </w:r>
      <w: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257F1D" w:rsidRDefault="00257F1D" w:rsidP="00257F1D">
      <w:pPr>
        <w:tabs>
          <w:tab w:val="left" w:pos="900"/>
        </w:tabs>
        <w:ind w:left="540"/>
        <w:jc w:val="both"/>
      </w:pPr>
      <w:proofErr w:type="gramStart"/>
      <w:r>
        <w:rPr>
          <w:b/>
        </w:rPr>
        <w:t>П</w:t>
      </w:r>
      <w:proofErr w:type="gramEnd"/>
      <w:r>
        <w:t xml:space="preserve"> – комплект, необходимый для практической работы в группах, насчитывающих по несколько учащихся (5-7 </w:t>
      </w:r>
      <w:proofErr w:type="spellStart"/>
      <w:r>
        <w:t>экз</w:t>
      </w:r>
      <w:proofErr w:type="spellEnd"/>
      <w:r>
        <w:t>)</w:t>
      </w:r>
    </w:p>
    <w:p w:rsidR="00257F1D" w:rsidRDefault="00257F1D" w:rsidP="00257F1D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Оснащение кабинета</w:t>
      </w:r>
    </w:p>
    <w:tbl>
      <w:tblPr>
        <w:tblW w:w="0" w:type="auto"/>
        <w:tblInd w:w="-262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4680"/>
        <w:gridCol w:w="900"/>
        <w:gridCol w:w="900"/>
        <w:gridCol w:w="1100"/>
      </w:tblGrid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 быть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имеется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сроки приобретения</w:t>
            </w:r>
          </w:p>
        </w:tc>
      </w:tr>
      <w:tr w:rsidR="00257F1D" w:rsidTr="00257F1D">
        <w:trPr>
          <w:trHeight w:val="523"/>
        </w:trPr>
        <w:tc>
          <w:tcPr>
            <w:tcW w:w="10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pStyle w:val="ae"/>
              <w:numPr>
                <w:ilvl w:val="0"/>
                <w:numId w:val="4"/>
              </w:numPr>
              <w:tabs>
                <w:tab w:val="left" w:pos="900"/>
              </w:tabs>
              <w:snapToGrid w:val="0"/>
              <w:spacing w:after="0" w:line="20" w:lineRule="atLeast"/>
              <w:ind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Учебная литература</w:t>
            </w:r>
          </w:p>
        </w:tc>
      </w:tr>
      <w:tr w:rsidR="00257F1D" w:rsidTr="00257F1D">
        <w:trPr>
          <w:trHeight w:val="5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spacing w:line="20" w:lineRule="atLeast"/>
              <w:jc w:val="center"/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spacing w:line="20" w:lineRule="atLeast"/>
              <w:rPr>
                <w:b/>
                <w:lang w:val="en-US"/>
              </w:rPr>
            </w:pPr>
            <w:r>
              <w:rPr>
                <w:b/>
              </w:rPr>
              <w:t>Программы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 природоведению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F1D" w:rsidRDefault="00257F1D">
            <w:pPr>
              <w:pStyle w:val="ae"/>
              <w:spacing w:after="0" w:line="20" w:lineRule="atLeast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  биологии  6-11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numPr>
                <w:ilvl w:val="0"/>
                <w:numId w:val="6"/>
              </w:numPr>
              <w:snapToGrid w:val="0"/>
              <w:spacing w:after="0" w:line="20" w:lineRule="atLeast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 природоведению 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257F1D" w:rsidRDefault="00257F1D">
            <w:pPr>
              <w:pStyle w:val="ae"/>
              <w:numPr>
                <w:ilvl w:val="0"/>
                <w:numId w:val="6"/>
              </w:numPr>
              <w:spacing w:after="0" w:line="20" w:lineRule="atLeast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 биологии  6-11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6,8, 9,10, 11  классы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Поурочное планирование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8, 9, 10, 11  классы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7,8, 9 , 10, 11 классы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rPr>
          <w:trHeight w:val="545"/>
        </w:trPr>
        <w:tc>
          <w:tcPr>
            <w:tcW w:w="10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pStyle w:val="ae"/>
              <w:numPr>
                <w:ilvl w:val="0"/>
                <w:numId w:val="8"/>
              </w:numPr>
              <w:tabs>
                <w:tab w:val="left" w:pos="1287"/>
              </w:tabs>
              <w:snapToGrid w:val="0"/>
              <w:spacing w:after="0" w:line="20" w:lineRule="atLeast"/>
              <w:ind w:left="720" w:hanging="14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Картины, таблицы, схемы, аппликации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7F1D" w:rsidTr="00257F1D">
        <w:trPr>
          <w:trHeight w:val="485"/>
        </w:trPr>
        <w:tc>
          <w:tcPr>
            <w:tcW w:w="10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 w:firstLine="5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Экранно-звуковые пособия</w:t>
            </w:r>
          </w:p>
        </w:tc>
      </w:tr>
      <w:tr w:rsidR="00257F1D" w:rsidTr="00257F1D">
        <w:trPr>
          <w:trHeight w:val="6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Компактдиски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lang w:val="en-US"/>
              </w:rPr>
              <w:t>CD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ROM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257F1D" w:rsidTr="00257F1D">
        <w:trPr>
          <w:trHeight w:val="6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Мультимедий-ные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rPr>
          <w:trHeight w:val="529"/>
        </w:trPr>
        <w:tc>
          <w:tcPr>
            <w:tcW w:w="10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Технические средства обучения</w:t>
            </w:r>
          </w:p>
        </w:tc>
      </w:tr>
      <w:tr w:rsidR="00257F1D" w:rsidTr="00257F1D">
        <w:trPr>
          <w:trHeight w:val="9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7F1D" w:rsidRDefault="00257F1D">
            <w:pPr>
              <w:pStyle w:val="ae"/>
              <w:spacing w:after="0"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принтер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сканер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проектор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экран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/>
              <w:jc w:val="center"/>
            </w:pPr>
          </w:p>
        </w:tc>
      </w:tr>
      <w:tr w:rsidR="00257F1D" w:rsidTr="00257F1D">
        <w:trPr>
          <w:trHeight w:val="470"/>
        </w:trPr>
        <w:tc>
          <w:tcPr>
            <w:tcW w:w="10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0"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Учебно-практическое оборудование</w:t>
            </w: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доска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-108"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книжные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Ученические столы двуместные  (№ 7, согласно ростовой маркировке) </w:t>
            </w:r>
          </w:p>
          <w:p w:rsidR="00257F1D" w:rsidRDefault="00257F1D">
            <w:pPr>
              <w:pStyle w:val="ae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Стулья ученические двуместные  (№ 7, согласно ростовой маркировке)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Ящик для хранения пособий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  <w:tr w:rsidR="00257F1D" w:rsidTr="00257F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</w:pPr>
            <w:r>
              <w:t>100%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  <w:tr w:rsidR="00257F1D" w:rsidTr="00257F1D">
        <w:trPr>
          <w:trHeight w:val="5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F1D" w:rsidRDefault="00257F1D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1D" w:rsidRDefault="00257F1D">
            <w:pPr>
              <w:pStyle w:val="ae"/>
              <w:snapToGrid w:val="0"/>
              <w:spacing w:after="0" w:line="20" w:lineRule="atLeast"/>
              <w:ind w:left="360"/>
              <w:jc w:val="center"/>
            </w:pPr>
          </w:p>
        </w:tc>
      </w:tr>
    </w:tbl>
    <w:p w:rsidR="00257F1D" w:rsidRPr="00257F1D" w:rsidRDefault="00257F1D" w:rsidP="00257F1D">
      <w:pPr>
        <w:pageBreakBefore/>
        <w:spacing w:before="360"/>
        <w:ind w:hanging="539"/>
        <w:jc w:val="center"/>
        <w:rPr>
          <w:b/>
          <w:sz w:val="36"/>
          <w:szCs w:val="36"/>
        </w:rPr>
      </w:pPr>
      <w:r w:rsidRPr="00257F1D">
        <w:rPr>
          <w:b/>
          <w:sz w:val="36"/>
          <w:szCs w:val="36"/>
        </w:rPr>
        <w:lastRenderedPageBreak/>
        <w:t>Учебно-методическая и справочная литература</w:t>
      </w:r>
    </w:p>
    <w:p w:rsidR="00257F1D" w:rsidRDefault="00257F1D" w:rsidP="00257F1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Учебная литература </w:t>
      </w:r>
    </w:p>
    <w:p w:rsidR="00257F1D" w:rsidRDefault="00257F1D" w:rsidP="00257F1D">
      <w:pPr>
        <w:ind w:left="360"/>
        <w:jc w:val="both"/>
        <w:rPr>
          <w:b/>
        </w:rPr>
      </w:pPr>
    </w:p>
    <w:p w:rsidR="00257F1D" w:rsidRDefault="00257F1D" w:rsidP="00257F1D">
      <w:pPr>
        <w:ind w:left="360"/>
        <w:jc w:val="both"/>
      </w:pPr>
      <w:proofErr w:type="spellStart"/>
      <w:r>
        <w:t>Пакулова</w:t>
      </w:r>
      <w:proofErr w:type="spellEnd"/>
      <w:r>
        <w:t xml:space="preserve"> В.М. Природоведение. Природа неживая и живая. 5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В. М. </w:t>
      </w:r>
      <w:proofErr w:type="spellStart"/>
      <w:r>
        <w:t>Пакулова</w:t>
      </w:r>
      <w:proofErr w:type="spellEnd"/>
      <w:r>
        <w:t xml:space="preserve"> -  М.: Дрофа, 2008. – 222с.</w:t>
      </w:r>
    </w:p>
    <w:p w:rsidR="00257F1D" w:rsidRDefault="00257F1D" w:rsidP="00257F1D">
      <w:pPr>
        <w:pStyle w:val="a3"/>
        <w:ind w:left="360"/>
        <w:jc w:val="both"/>
      </w:pPr>
      <w:r>
        <w:t xml:space="preserve">-Природа. Неживая и живая. 5 класс: поурочное планирование по учебнику В. М. </w:t>
      </w:r>
      <w:proofErr w:type="spellStart"/>
      <w:r>
        <w:t>Пакуловой</w:t>
      </w:r>
      <w:proofErr w:type="spellEnd"/>
      <w:r>
        <w:t>, Н. В. Ивановой / Г. В. Чередникова. – Волгоград: Учитель, 2007. – 123 с.</w:t>
      </w:r>
    </w:p>
    <w:p w:rsidR="00257F1D" w:rsidRDefault="00257F1D" w:rsidP="00257F1D">
      <w:pPr>
        <w:pStyle w:val="a3"/>
        <w:ind w:left="360"/>
        <w:jc w:val="both"/>
        <w:rPr>
          <w:sz w:val="22"/>
        </w:rPr>
      </w:pPr>
      <w:r>
        <w:rPr>
          <w:b/>
        </w:rPr>
        <w:t xml:space="preserve">  </w:t>
      </w:r>
      <w:r>
        <w:rPr>
          <w:sz w:val="22"/>
        </w:rPr>
        <w:t xml:space="preserve">Антонова И. П., </w:t>
      </w:r>
      <w:proofErr w:type="spellStart"/>
      <w:r>
        <w:rPr>
          <w:sz w:val="22"/>
        </w:rPr>
        <w:t>Резанова</w:t>
      </w:r>
      <w:proofErr w:type="spellEnd"/>
      <w:r>
        <w:rPr>
          <w:sz w:val="22"/>
        </w:rPr>
        <w:t xml:space="preserve"> Е. А., </w:t>
      </w:r>
      <w:proofErr w:type="spellStart"/>
      <w:r>
        <w:rPr>
          <w:sz w:val="22"/>
        </w:rPr>
        <w:t>Резанов</w:t>
      </w:r>
      <w:proofErr w:type="spellEnd"/>
      <w:r>
        <w:rPr>
          <w:sz w:val="22"/>
        </w:rPr>
        <w:t xml:space="preserve"> А. А. Биология  человека. В таблицах и схемах – М.: </w:t>
      </w:r>
      <w:proofErr w:type="spellStart"/>
      <w:r>
        <w:rPr>
          <w:sz w:val="22"/>
        </w:rPr>
        <w:t>Издат</w:t>
      </w:r>
      <w:proofErr w:type="spellEnd"/>
      <w:r>
        <w:rPr>
          <w:sz w:val="22"/>
        </w:rPr>
        <w:t xml:space="preserve"> – школа 2000.</w:t>
      </w:r>
    </w:p>
    <w:p w:rsidR="00257F1D" w:rsidRDefault="00257F1D" w:rsidP="00257F1D">
      <w:pPr>
        <w:shd w:val="clear" w:color="auto" w:fill="FFFFFF"/>
        <w:autoSpaceDE w:val="0"/>
        <w:jc w:val="both"/>
      </w:pPr>
      <w:r>
        <w:t xml:space="preserve">Батуев А. С., Кузьмина И. Д., </w:t>
      </w:r>
      <w:proofErr w:type="spellStart"/>
      <w:r>
        <w:t>Ноздрачев</w:t>
      </w:r>
      <w:proofErr w:type="spellEnd"/>
      <w:r>
        <w:t xml:space="preserve"> А. Д. И др.  Биология</w:t>
      </w:r>
    </w:p>
    <w:p w:rsidR="00257F1D" w:rsidRDefault="00257F1D" w:rsidP="00257F1D">
      <w:pPr>
        <w:pStyle w:val="a9"/>
        <w:ind w:left="0" w:firstLine="0"/>
      </w:pPr>
    </w:p>
    <w:p w:rsidR="00257F1D" w:rsidRDefault="00257F1D" w:rsidP="00257F1D">
      <w:pPr>
        <w:pStyle w:val="a9"/>
        <w:ind w:left="0" w:firstLine="0"/>
      </w:pPr>
      <w:proofErr w:type="spellStart"/>
      <w:r>
        <w:t>Боднарук</w:t>
      </w:r>
      <w:proofErr w:type="spellEnd"/>
      <w:r>
        <w:t xml:space="preserve"> М. М., </w:t>
      </w:r>
      <w:proofErr w:type="spellStart"/>
      <w:r>
        <w:t>Ковылина</w:t>
      </w:r>
      <w:proofErr w:type="spellEnd"/>
      <w:r>
        <w:t xml:space="preserve"> Н. В.  Занимательные материалы и факты по анатомии и физиологии человека в вопросах и ответа: 8 – 11 классы – Волгоград: Учитель, 2007.</w:t>
      </w:r>
    </w:p>
    <w:p w:rsidR="00257F1D" w:rsidRDefault="00257F1D" w:rsidP="00257F1D">
      <w:pPr>
        <w:pStyle w:val="a9"/>
        <w:ind w:left="0" w:firstLine="0"/>
      </w:pPr>
    </w:p>
    <w:p w:rsidR="00257F1D" w:rsidRDefault="00257F1D" w:rsidP="00257F1D">
      <w:pPr>
        <w:pStyle w:val="a9"/>
        <w:ind w:left="0" w:firstLine="0"/>
      </w:pPr>
      <w:r>
        <w:t>Биология. Человек. 8 класс: поурочные планы по учебнику Д. В. Колесова, Р. Д. Маша, И. Н. Беляева/авт. – сост. Г. В. Чередникова. – Волгоград:, 2007. – 157 с.</w:t>
      </w:r>
    </w:p>
    <w:p w:rsidR="00257F1D" w:rsidRDefault="00257F1D" w:rsidP="00257F1D">
      <w:pPr>
        <w:shd w:val="clear" w:color="auto" w:fill="FFFFFF"/>
        <w:autoSpaceDE w:val="0"/>
        <w:ind w:left="360"/>
        <w:jc w:val="both"/>
      </w:pPr>
    </w:p>
    <w:p w:rsidR="00257F1D" w:rsidRDefault="00257F1D" w:rsidP="00257F1D">
      <w:pPr>
        <w:pStyle w:val="6"/>
        <w:rPr>
          <w:sz w:val="24"/>
        </w:rPr>
      </w:pPr>
      <w:r>
        <w:rPr>
          <w:sz w:val="24"/>
        </w:rPr>
        <w:t>Дополнительная литература для учащихся</w:t>
      </w:r>
    </w:p>
    <w:p w:rsidR="00257F1D" w:rsidRDefault="00257F1D" w:rsidP="00257F1D">
      <w:pPr>
        <w:ind w:firstLine="708"/>
        <w:jc w:val="both"/>
      </w:pPr>
    </w:p>
    <w:p w:rsidR="00257F1D" w:rsidRDefault="00257F1D" w:rsidP="00257F1D">
      <w:pPr>
        <w:shd w:val="clear" w:color="auto" w:fill="FFFFFF"/>
        <w:autoSpaceDE w:val="0"/>
        <w:jc w:val="both"/>
      </w:pPr>
      <w:r>
        <w:t>1.  Тарасов В.В. «Темы школьного курса. Иммунитет. История открытий» - М.: Дрофа, 2005. -96с.</w:t>
      </w:r>
    </w:p>
    <w:p w:rsidR="00257F1D" w:rsidRDefault="00257F1D" w:rsidP="00257F1D">
      <w:pPr>
        <w:shd w:val="clear" w:color="auto" w:fill="FFFFFF"/>
        <w:autoSpaceDE w:val="0"/>
        <w:jc w:val="both"/>
      </w:pPr>
      <w:r>
        <w:t xml:space="preserve">2.  Энциклопедия для детей. Тои 18 Человек. Ч. 1.  Происхождение и природа человека. Как работает тело. Искусство быть здоровым /Глав. Ред. В. А. Володин. – М.:  </w:t>
      </w:r>
      <w:proofErr w:type="spellStart"/>
      <w:r>
        <w:t>Аванта</w:t>
      </w:r>
      <w:proofErr w:type="spellEnd"/>
      <w:r>
        <w:t xml:space="preserve"> +, 2002. – 640 с.: ил</w:t>
      </w:r>
    </w:p>
    <w:p w:rsidR="00257F1D" w:rsidRDefault="00257F1D" w:rsidP="00257F1D">
      <w:pPr>
        <w:pStyle w:val="a3"/>
        <w:numPr>
          <w:ilvl w:val="0"/>
          <w:numId w:val="10"/>
        </w:numPr>
        <w:ind w:left="360" w:firstLine="0"/>
        <w:jc w:val="both"/>
      </w:pPr>
      <w:r>
        <w:t xml:space="preserve">Энциклопедия для детей. Тои 18 Человек. Ч. 2.   Архитектура  души. Психология личности. Мир взаимоотношений. Психотерапия. /Глав. Ред. В. А. Володин. – М.:  </w:t>
      </w:r>
      <w:proofErr w:type="spellStart"/>
      <w:r>
        <w:t>Аванта</w:t>
      </w:r>
      <w:proofErr w:type="spellEnd"/>
      <w:r>
        <w:t xml:space="preserve"> +, 2001. – 464 с.: </w:t>
      </w:r>
      <w:proofErr w:type="spellStart"/>
      <w:r>
        <w:t>илДополнительная</w:t>
      </w:r>
      <w:proofErr w:type="spellEnd"/>
      <w:r>
        <w:t xml:space="preserve"> литература для учащихся:</w:t>
      </w:r>
    </w:p>
    <w:p w:rsidR="00257F1D" w:rsidRDefault="00257F1D" w:rsidP="00257F1D">
      <w:pPr>
        <w:pStyle w:val="a3"/>
        <w:numPr>
          <w:ilvl w:val="0"/>
          <w:numId w:val="10"/>
        </w:numPr>
        <w:ind w:left="360" w:firstLine="0"/>
        <w:jc w:val="both"/>
      </w:pPr>
      <w:r>
        <w:t xml:space="preserve">Энциклопедия для детей. Т. 2. Биология. 5-е изд., </w:t>
      </w:r>
      <w:proofErr w:type="spellStart"/>
      <w:r>
        <w:t>перераб</w:t>
      </w:r>
      <w:proofErr w:type="spellEnd"/>
      <w:r>
        <w:t>. и доп./глав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М. Д. Аксенова -  М.: </w:t>
      </w:r>
      <w:proofErr w:type="spellStart"/>
      <w:r>
        <w:t>Аванта</w:t>
      </w:r>
      <w:proofErr w:type="spellEnd"/>
      <w:r>
        <w:t>+, 1998.-704 с.: ил.</w:t>
      </w:r>
    </w:p>
    <w:p w:rsidR="00257F1D" w:rsidRDefault="00257F1D" w:rsidP="00257F1D">
      <w:pPr>
        <w:pStyle w:val="a3"/>
        <w:numPr>
          <w:ilvl w:val="0"/>
          <w:numId w:val="10"/>
        </w:numPr>
        <w:jc w:val="both"/>
        <w:rPr>
          <w:iCs/>
        </w:rPr>
      </w:pPr>
      <w:proofErr w:type="gramStart"/>
      <w:r>
        <w:t>Журнал «Биология для школьников».</w:t>
      </w:r>
      <w:r>
        <w:rPr>
          <w:iCs/>
        </w:rPr>
        <w:t xml:space="preserve">)   </w:t>
      </w:r>
      <w:proofErr w:type="gramEnd"/>
    </w:p>
    <w:p w:rsidR="00257F1D" w:rsidRDefault="00257F1D" w:rsidP="00257F1D">
      <w:pPr>
        <w:pStyle w:val="a3"/>
        <w:numPr>
          <w:ilvl w:val="0"/>
          <w:numId w:val="10"/>
        </w:numPr>
        <w:jc w:val="both"/>
        <w:rPr>
          <w:iCs/>
        </w:rPr>
      </w:pPr>
      <w:proofErr w:type="spellStart"/>
      <w:r>
        <w:rPr>
          <w:iCs/>
        </w:rPr>
        <w:t>Болгова</w:t>
      </w:r>
      <w:proofErr w:type="spellEnd"/>
      <w:r>
        <w:rPr>
          <w:iCs/>
        </w:rPr>
        <w:t xml:space="preserve"> И.В. Сборник задач по Общей биологии </w:t>
      </w:r>
      <w:proofErr w:type="gramStart"/>
      <w:r>
        <w:rPr>
          <w:iCs/>
        </w:rPr>
        <w:t>для</w:t>
      </w:r>
      <w:proofErr w:type="gramEnd"/>
      <w:r>
        <w:rPr>
          <w:iCs/>
        </w:rPr>
        <w:t xml:space="preserve"> поступающих в вузы. М.:  Мир и образование, 2008</w:t>
      </w:r>
    </w:p>
    <w:p w:rsidR="00257F1D" w:rsidRDefault="00257F1D" w:rsidP="00257F1D">
      <w:pPr>
        <w:numPr>
          <w:ilvl w:val="0"/>
          <w:numId w:val="10"/>
        </w:numPr>
        <w:tabs>
          <w:tab w:val="left" w:pos="360"/>
        </w:tabs>
        <w:jc w:val="both"/>
        <w:rPr>
          <w:sz w:val="22"/>
        </w:rPr>
      </w:pPr>
      <w:proofErr w:type="spellStart"/>
      <w:r>
        <w:rPr>
          <w:sz w:val="22"/>
        </w:rPr>
        <w:t>Баштаник</w:t>
      </w:r>
      <w:proofErr w:type="spellEnd"/>
      <w:r>
        <w:rPr>
          <w:sz w:val="22"/>
        </w:rPr>
        <w:t xml:space="preserve"> Д. Ф., </w:t>
      </w:r>
      <w:proofErr w:type="spellStart"/>
      <w:r>
        <w:rPr>
          <w:sz w:val="22"/>
        </w:rPr>
        <w:t>Баштаник</w:t>
      </w:r>
      <w:proofErr w:type="spellEnd"/>
      <w:r>
        <w:rPr>
          <w:sz w:val="22"/>
        </w:rPr>
        <w:t xml:space="preserve"> Л.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 Экология для учащихся 9 – 11 классов и поступающих в вузы – Волгоград: Учитель, 2003</w:t>
      </w:r>
    </w:p>
    <w:p w:rsidR="00257F1D" w:rsidRDefault="00257F1D" w:rsidP="00257F1D">
      <w:pPr>
        <w:numPr>
          <w:ilvl w:val="0"/>
          <w:numId w:val="10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Биология в таблицах и схемах – СПб,  Виктория плюс, 2008</w:t>
      </w:r>
    </w:p>
    <w:p w:rsidR="00257F1D" w:rsidRDefault="00257F1D" w:rsidP="00257F1D">
      <w:pPr>
        <w:pStyle w:val="a3"/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Воронина Г. А. Школьные олимпиады. Биология  - М.: Айрис – пресс, 2007.</w:t>
      </w:r>
    </w:p>
    <w:p w:rsidR="0097025C" w:rsidRDefault="0097025C"/>
    <w:sectPr w:rsidR="0097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E8"/>
    <w:rsid w:val="00257F1D"/>
    <w:rsid w:val="0097025C"/>
    <w:rsid w:val="009B21EB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257F1D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57F1D"/>
    <w:pPr>
      <w:keepNext/>
      <w:tabs>
        <w:tab w:val="num" w:pos="0"/>
      </w:tabs>
      <w:ind w:left="360"/>
      <w:jc w:val="center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7F1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257F1D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257F1D"/>
    <w:pPr>
      <w:spacing w:before="280" w:after="280"/>
    </w:pPr>
  </w:style>
  <w:style w:type="paragraph" w:styleId="a4">
    <w:name w:val="header"/>
    <w:basedOn w:val="a"/>
    <w:link w:val="a5"/>
    <w:unhideWhenUsed/>
    <w:rsid w:val="00257F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57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257F1D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57F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semiHidden/>
    <w:unhideWhenUsed/>
    <w:rsid w:val="00257F1D"/>
    <w:rPr>
      <w:rFonts w:cs="Mangal"/>
    </w:rPr>
  </w:style>
  <w:style w:type="paragraph" w:styleId="a9">
    <w:name w:val="Body Text Indent"/>
    <w:basedOn w:val="a"/>
    <w:link w:val="aa"/>
    <w:semiHidden/>
    <w:unhideWhenUsed/>
    <w:rsid w:val="00257F1D"/>
    <w:pPr>
      <w:shd w:val="clear" w:color="auto" w:fill="FFFFFF"/>
      <w:autoSpaceDE w:val="0"/>
      <w:ind w:left="720" w:hanging="360"/>
      <w:jc w:val="both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semiHidden/>
    <w:rsid w:val="00257F1D"/>
    <w:rPr>
      <w:rFonts w:ascii="Times New Roman" w:eastAsia="Times New Roman" w:hAnsi="Times New Roman" w:cs="Times New Roman"/>
      <w:szCs w:val="24"/>
      <w:shd w:val="clear" w:color="auto" w:fill="FFFFFF"/>
      <w:lang w:eastAsia="ar-SA"/>
    </w:rPr>
  </w:style>
  <w:style w:type="paragraph" w:styleId="ab">
    <w:name w:val="Balloon Text"/>
    <w:basedOn w:val="a"/>
    <w:link w:val="ac"/>
    <w:unhideWhenUsed/>
    <w:rsid w:val="00257F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57F1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 Spacing"/>
    <w:qFormat/>
    <w:rsid w:val="00257F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e">
    <w:name w:val="List Paragraph"/>
    <w:basedOn w:val="a"/>
    <w:qFormat/>
    <w:rsid w:val="00257F1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">
    <w:name w:val="Заголовок"/>
    <w:basedOn w:val="a"/>
    <w:next w:val="a6"/>
    <w:rsid w:val="00257F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">
    <w:name w:val="Название1"/>
    <w:basedOn w:val="a"/>
    <w:rsid w:val="00257F1D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257F1D"/>
    <w:pPr>
      <w:suppressLineNumbers/>
    </w:pPr>
    <w:rPr>
      <w:rFonts w:cs="Mangal"/>
    </w:rPr>
  </w:style>
  <w:style w:type="paragraph" w:customStyle="1" w:styleId="11">
    <w:name w:val="Дата1"/>
    <w:basedOn w:val="a"/>
    <w:next w:val="a"/>
    <w:rsid w:val="00257F1D"/>
    <w:rPr>
      <w:sz w:val="20"/>
      <w:szCs w:val="20"/>
    </w:rPr>
  </w:style>
  <w:style w:type="paragraph" w:customStyle="1" w:styleId="af0">
    <w:name w:val="Содержимое таблицы"/>
    <w:basedOn w:val="a"/>
    <w:rsid w:val="00257F1D"/>
    <w:pPr>
      <w:suppressLineNumbers/>
    </w:pPr>
  </w:style>
  <w:style w:type="paragraph" w:customStyle="1" w:styleId="af1">
    <w:name w:val="Заголовок таблицы"/>
    <w:basedOn w:val="af0"/>
    <w:rsid w:val="00257F1D"/>
    <w:pPr>
      <w:jc w:val="center"/>
    </w:pPr>
    <w:rPr>
      <w:b/>
      <w:bCs/>
    </w:rPr>
  </w:style>
  <w:style w:type="character" w:customStyle="1" w:styleId="WW8Num5z0">
    <w:name w:val="WW8Num5z0"/>
    <w:rsid w:val="00257F1D"/>
    <w:rPr>
      <w:rFonts w:ascii="Symbol" w:hAnsi="Symbol" w:hint="default"/>
    </w:rPr>
  </w:style>
  <w:style w:type="character" w:customStyle="1" w:styleId="WW8Num7z0">
    <w:name w:val="WW8Num7z0"/>
    <w:rsid w:val="00257F1D"/>
    <w:rPr>
      <w:rFonts w:ascii="Symbol" w:hAnsi="Symbol" w:hint="default"/>
    </w:rPr>
  </w:style>
  <w:style w:type="character" w:customStyle="1" w:styleId="Absatz-Standardschriftart">
    <w:name w:val="Absatz-Standardschriftart"/>
    <w:rsid w:val="00257F1D"/>
  </w:style>
  <w:style w:type="character" w:customStyle="1" w:styleId="WW8Num6z0">
    <w:name w:val="WW8Num6z0"/>
    <w:rsid w:val="00257F1D"/>
    <w:rPr>
      <w:rFonts w:ascii="Symbol" w:hAnsi="Symbol" w:hint="default"/>
    </w:rPr>
  </w:style>
  <w:style w:type="character" w:customStyle="1" w:styleId="WW8Num8z0">
    <w:name w:val="WW8Num8z0"/>
    <w:rsid w:val="00257F1D"/>
    <w:rPr>
      <w:rFonts w:ascii="Symbol" w:hAnsi="Symbol" w:hint="default"/>
    </w:rPr>
  </w:style>
  <w:style w:type="character" w:customStyle="1" w:styleId="WW8Num10z0">
    <w:name w:val="WW8Num10z0"/>
    <w:rsid w:val="00257F1D"/>
    <w:rPr>
      <w:rFonts w:ascii="Symbol" w:hAnsi="Symbol" w:hint="default"/>
    </w:rPr>
  </w:style>
  <w:style w:type="character" w:customStyle="1" w:styleId="WW8Num11z0">
    <w:name w:val="WW8Num11z0"/>
    <w:rsid w:val="00257F1D"/>
    <w:rPr>
      <w:rFonts w:ascii="Symbol" w:hAnsi="Symbol" w:hint="default"/>
    </w:rPr>
  </w:style>
  <w:style w:type="character" w:customStyle="1" w:styleId="WW8Num12z0">
    <w:name w:val="WW8Num12z0"/>
    <w:rsid w:val="00257F1D"/>
    <w:rPr>
      <w:b w:val="0"/>
      <w:bCs w:val="0"/>
    </w:rPr>
  </w:style>
  <w:style w:type="character" w:customStyle="1" w:styleId="WW8Num14z0">
    <w:name w:val="WW8Num14z0"/>
    <w:rsid w:val="00257F1D"/>
    <w:rPr>
      <w:rFonts w:ascii="Symbol" w:hAnsi="Symbol" w:hint="default"/>
    </w:rPr>
  </w:style>
  <w:style w:type="character" w:customStyle="1" w:styleId="WW8Num14z1">
    <w:name w:val="WW8Num14z1"/>
    <w:rsid w:val="00257F1D"/>
    <w:rPr>
      <w:rFonts w:ascii="Courier New" w:hAnsi="Courier New" w:cs="Courier New" w:hint="default"/>
    </w:rPr>
  </w:style>
  <w:style w:type="character" w:customStyle="1" w:styleId="WW8Num14z2">
    <w:name w:val="WW8Num14z2"/>
    <w:rsid w:val="00257F1D"/>
    <w:rPr>
      <w:rFonts w:ascii="Wingdings" w:hAnsi="Wingdings" w:hint="default"/>
    </w:rPr>
  </w:style>
  <w:style w:type="character" w:customStyle="1" w:styleId="WW8Num17z0">
    <w:name w:val="WW8Num17z0"/>
    <w:rsid w:val="00257F1D"/>
    <w:rPr>
      <w:rFonts w:ascii="Symbol" w:hAnsi="Symbol" w:hint="default"/>
    </w:rPr>
  </w:style>
  <w:style w:type="character" w:customStyle="1" w:styleId="WW8Num18z0">
    <w:name w:val="WW8Num18z0"/>
    <w:rsid w:val="00257F1D"/>
    <w:rPr>
      <w:rFonts w:ascii="Symbol" w:hAnsi="Symbol" w:hint="default"/>
    </w:rPr>
  </w:style>
  <w:style w:type="character" w:customStyle="1" w:styleId="WW8Num20z0">
    <w:name w:val="WW8Num20z0"/>
    <w:rsid w:val="00257F1D"/>
    <w:rPr>
      <w:rFonts w:ascii="Times New Roman" w:hAnsi="Times New Roman" w:cs="Times New Roman" w:hint="default"/>
      <w:sz w:val="24"/>
      <w:szCs w:val="24"/>
    </w:rPr>
  </w:style>
  <w:style w:type="character" w:customStyle="1" w:styleId="WW8Num22z0">
    <w:name w:val="WW8Num22z0"/>
    <w:rsid w:val="00257F1D"/>
    <w:rPr>
      <w:b/>
      <w:bCs w:val="0"/>
    </w:rPr>
  </w:style>
  <w:style w:type="character" w:customStyle="1" w:styleId="WW8Num23z0">
    <w:name w:val="WW8Num23z0"/>
    <w:rsid w:val="00257F1D"/>
    <w:rPr>
      <w:rFonts w:ascii="Times New Roman" w:eastAsia="Times New Roman" w:hAnsi="Times New Roman" w:cs="Times New Roman" w:hint="default"/>
    </w:rPr>
  </w:style>
  <w:style w:type="character" w:customStyle="1" w:styleId="WW8Num25z0">
    <w:name w:val="WW8Num25z0"/>
    <w:rsid w:val="00257F1D"/>
    <w:rPr>
      <w:rFonts w:ascii="Symbol" w:hAnsi="Symbol" w:hint="default"/>
    </w:rPr>
  </w:style>
  <w:style w:type="character" w:customStyle="1" w:styleId="12">
    <w:name w:val="Основной шрифт абзаца1"/>
    <w:rsid w:val="00257F1D"/>
  </w:style>
  <w:style w:type="character" w:customStyle="1" w:styleId="af2">
    <w:name w:val="Символ нумерации"/>
    <w:rsid w:val="0025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257F1D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57F1D"/>
    <w:pPr>
      <w:keepNext/>
      <w:tabs>
        <w:tab w:val="num" w:pos="0"/>
      </w:tabs>
      <w:ind w:left="360"/>
      <w:jc w:val="center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7F1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257F1D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257F1D"/>
    <w:pPr>
      <w:spacing w:before="280" w:after="280"/>
    </w:pPr>
  </w:style>
  <w:style w:type="paragraph" w:styleId="a4">
    <w:name w:val="header"/>
    <w:basedOn w:val="a"/>
    <w:link w:val="a5"/>
    <w:unhideWhenUsed/>
    <w:rsid w:val="00257F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57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257F1D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57F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semiHidden/>
    <w:unhideWhenUsed/>
    <w:rsid w:val="00257F1D"/>
    <w:rPr>
      <w:rFonts w:cs="Mangal"/>
    </w:rPr>
  </w:style>
  <w:style w:type="paragraph" w:styleId="a9">
    <w:name w:val="Body Text Indent"/>
    <w:basedOn w:val="a"/>
    <w:link w:val="aa"/>
    <w:semiHidden/>
    <w:unhideWhenUsed/>
    <w:rsid w:val="00257F1D"/>
    <w:pPr>
      <w:shd w:val="clear" w:color="auto" w:fill="FFFFFF"/>
      <w:autoSpaceDE w:val="0"/>
      <w:ind w:left="720" w:hanging="360"/>
      <w:jc w:val="both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semiHidden/>
    <w:rsid w:val="00257F1D"/>
    <w:rPr>
      <w:rFonts w:ascii="Times New Roman" w:eastAsia="Times New Roman" w:hAnsi="Times New Roman" w:cs="Times New Roman"/>
      <w:szCs w:val="24"/>
      <w:shd w:val="clear" w:color="auto" w:fill="FFFFFF"/>
      <w:lang w:eastAsia="ar-SA"/>
    </w:rPr>
  </w:style>
  <w:style w:type="paragraph" w:styleId="ab">
    <w:name w:val="Balloon Text"/>
    <w:basedOn w:val="a"/>
    <w:link w:val="ac"/>
    <w:unhideWhenUsed/>
    <w:rsid w:val="00257F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57F1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 Spacing"/>
    <w:qFormat/>
    <w:rsid w:val="00257F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e">
    <w:name w:val="List Paragraph"/>
    <w:basedOn w:val="a"/>
    <w:qFormat/>
    <w:rsid w:val="00257F1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">
    <w:name w:val="Заголовок"/>
    <w:basedOn w:val="a"/>
    <w:next w:val="a6"/>
    <w:rsid w:val="00257F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">
    <w:name w:val="Название1"/>
    <w:basedOn w:val="a"/>
    <w:rsid w:val="00257F1D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257F1D"/>
    <w:pPr>
      <w:suppressLineNumbers/>
    </w:pPr>
    <w:rPr>
      <w:rFonts w:cs="Mangal"/>
    </w:rPr>
  </w:style>
  <w:style w:type="paragraph" w:customStyle="1" w:styleId="11">
    <w:name w:val="Дата1"/>
    <w:basedOn w:val="a"/>
    <w:next w:val="a"/>
    <w:rsid w:val="00257F1D"/>
    <w:rPr>
      <w:sz w:val="20"/>
      <w:szCs w:val="20"/>
    </w:rPr>
  </w:style>
  <w:style w:type="paragraph" w:customStyle="1" w:styleId="af0">
    <w:name w:val="Содержимое таблицы"/>
    <w:basedOn w:val="a"/>
    <w:rsid w:val="00257F1D"/>
    <w:pPr>
      <w:suppressLineNumbers/>
    </w:pPr>
  </w:style>
  <w:style w:type="paragraph" w:customStyle="1" w:styleId="af1">
    <w:name w:val="Заголовок таблицы"/>
    <w:basedOn w:val="af0"/>
    <w:rsid w:val="00257F1D"/>
    <w:pPr>
      <w:jc w:val="center"/>
    </w:pPr>
    <w:rPr>
      <w:b/>
      <w:bCs/>
    </w:rPr>
  </w:style>
  <w:style w:type="character" w:customStyle="1" w:styleId="WW8Num5z0">
    <w:name w:val="WW8Num5z0"/>
    <w:rsid w:val="00257F1D"/>
    <w:rPr>
      <w:rFonts w:ascii="Symbol" w:hAnsi="Symbol" w:hint="default"/>
    </w:rPr>
  </w:style>
  <w:style w:type="character" w:customStyle="1" w:styleId="WW8Num7z0">
    <w:name w:val="WW8Num7z0"/>
    <w:rsid w:val="00257F1D"/>
    <w:rPr>
      <w:rFonts w:ascii="Symbol" w:hAnsi="Symbol" w:hint="default"/>
    </w:rPr>
  </w:style>
  <w:style w:type="character" w:customStyle="1" w:styleId="Absatz-Standardschriftart">
    <w:name w:val="Absatz-Standardschriftart"/>
    <w:rsid w:val="00257F1D"/>
  </w:style>
  <w:style w:type="character" w:customStyle="1" w:styleId="WW8Num6z0">
    <w:name w:val="WW8Num6z0"/>
    <w:rsid w:val="00257F1D"/>
    <w:rPr>
      <w:rFonts w:ascii="Symbol" w:hAnsi="Symbol" w:hint="default"/>
    </w:rPr>
  </w:style>
  <w:style w:type="character" w:customStyle="1" w:styleId="WW8Num8z0">
    <w:name w:val="WW8Num8z0"/>
    <w:rsid w:val="00257F1D"/>
    <w:rPr>
      <w:rFonts w:ascii="Symbol" w:hAnsi="Symbol" w:hint="default"/>
    </w:rPr>
  </w:style>
  <w:style w:type="character" w:customStyle="1" w:styleId="WW8Num10z0">
    <w:name w:val="WW8Num10z0"/>
    <w:rsid w:val="00257F1D"/>
    <w:rPr>
      <w:rFonts w:ascii="Symbol" w:hAnsi="Symbol" w:hint="default"/>
    </w:rPr>
  </w:style>
  <w:style w:type="character" w:customStyle="1" w:styleId="WW8Num11z0">
    <w:name w:val="WW8Num11z0"/>
    <w:rsid w:val="00257F1D"/>
    <w:rPr>
      <w:rFonts w:ascii="Symbol" w:hAnsi="Symbol" w:hint="default"/>
    </w:rPr>
  </w:style>
  <w:style w:type="character" w:customStyle="1" w:styleId="WW8Num12z0">
    <w:name w:val="WW8Num12z0"/>
    <w:rsid w:val="00257F1D"/>
    <w:rPr>
      <w:b w:val="0"/>
      <w:bCs w:val="0"/>
    </w:rPr>
  </w:style>
  <w:style w:type="character" w:customStyle="1" w:styleId="WW8Num14z0">
    <w:name w:val="WW8Num14z0"/>
    <w:rsid w:val="00257F1D"/>
    <w:rPr>
      <w:rFonts w:ascii="Symbol" w:hAnsi="Symbol" w:hint="default"/>
    </w:rPr>
  </w:style>
  <w:style w:type="character" w:customStyle="1" w:styleId="WW8Num14z1">
    <w:name w:val="WW8Num14z1"/>
    <w:rsid w:val="00257F1D"/>
    <w:rPr>
      <w:rFonts w:ascii="Courier New" w:hAnsi="Courier New" w:cs="Courier New" w:hint="default"/>
    </w:rPr>
  </w:style>
  <w:style w:type="character" w:customStyle="1" w:styleId="WW8Num14z2">
    <w:name w:val="WW8Num14z2"/>
    <w:rsid w:val="00257F1D"/>
    <w:rPr>
      <w:rFonts w:ascii="Wingdings" w:hAnsi="Wingdings" w:hint="default"/>
    </w:rPr>
  </w:style>
  <w:style w:type="character" w:customStyle="1" w:styleId="WW8Num17z0">
    <w:name w:val="WW8Num17z0"/>
    <w:rsid w:val="00257F1D"/>
    <w:rPr>
      <w:rFonts w:ascii="Symbol" w:hAnsi="Symbol" w:hint="default"/>
    </w:rPr>
  </w:style>
  <w:style w:type="character" w:customStyle="1" w:styleId="WW8Num18z0">
    <w:name w:val="WW8Num18z0"/>
    <w:rsid w:val="00257F1D"/>
    <w:rPr>
      <w:rFonts w:ascii="Symbol" w:hAnsi="Symbol" w:hint="default"/>
    </w:rPr>
  </w:style>
  <w:style w:type="character" w:customStyle="1" w:styleId="WW8Num20z0">
    <w:name w:val="WW8Num20z0"/>
    <w:rsid w:val="00257F1D"/>
    <w:rPr>
      <w:rFonts w:ascii="Times New Roman" w:hAnsi="Times New Roman" w:cs="Times New Roman" w:hint="default"/>
      <w:sz w:val="24"/>
      <w:szCs w:val="24"/>
    </w:rPr>
  </w:style>
  <w:style w:type="character" w:customStyle="1" w:styleId="WW8Num22z0">
    <w:name w:val="WW8Num22z0"/>
    <w:rsid w:val="00257F1D"/>
    <w:rPr>
      <w:b/>
      <w:bCs w:val="0"/>
    </w:rPr>
  </w:style>
  <w:style w:type="character" w:customStyle="1" w:styleId="WW8Num23z0">
    <w:name w:val="WW8Num23z0"/>
    <w:rsid w:val="00257F1D"/>
    <w:rPr>
      <w:rFonts w:ascii="Times New Roman" w:eastAsia="Times New Roman" w:hAnsi="Times New Roman" w:cs="Times New Roman" w:hint="default"/>
    </w:rPr>
  </w:style>
  <w:style w:type="character" w:customStyle="1" w:styleId="WW8Num25z0">
    <w:name w:val="WW8Num25z0"/>
    <w:rsid w:val="00257F1D"/>
    <w:rPr>
      <w:rFonts w:ascii="Symbol" w:hAnsi="Symbol" w:hint="default"/>
    </w:rPr>
  </w:style>
  <w:style w:type="character" w:customStyle="1" w:styleId="12">
    <w:name w:val="Основной шрифт абзаца1"/>
    <w:rsid w:val="00257F1D"/>
  </w:style>
  <w:style w:type="character" w:customStyle="1" w:styleId="af2">
    <w:name w:val="Символ нумерации"/>
    <w:rsid w:val="0025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2498</Words>
  <Characters>14240</Characters>
  <Application>Microsoft Office Word</Application>
  <DocSecurity>0</DocSecurity>
  <Lines>118</Lines>
  <Paragraphs>33</Paragraphs>
  <ScaleCrop>false</ScaleCrop>
  <Company/>
  <LinksUpToDate>false</LinksUpToDate>
  <CharactersWithSpaces>16705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Сергей Александрович</dc:creator>
  <cp:keywords/>
  <dc:description/>
  <cp:lastModifiedBy>Мухомедзянова Тамара Николаевна</cp:lastModifiedBy>
  <cp:revision>5</cp:revision>
  <dcterms:created xsi:type="dcterms:W3CDTF">2016-02-20T08:14:00Z</dcterms:created>
  <dcterms:modified xsi:type="dcterms:W3CDTF">2016-02-20T08:57:00Z</dcterms:modified>
</cp:coreProperties>
</file>